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EFE8A" w14:textId="77777777" w:rsidR="00A5426A" w:rsidRDefault="00A5426A" w:rsidP="00A5426A">
      <w:pPr>
        <w:spacing w:after="1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POTVRZENÍ O ZAPLACENÍ NÁHRADY VÝDAJŮ</w:t>
      </w:r>
    </w:p>
    <w:p w14:paraId="4E67D517" w14:textId="77777777" w:rsidR="00A5426A" w:rsidRDefault="00A5426A" w:rsidP="00A5426A">
      <w:pPr>
        <w:spacing w:after="1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ZA ODBORNÉ ÚKONY PROVEDENÉ NA ŽÁDOST</w:t>
      </w:r>
    </w:p>
    <w:p w14:paraId="0066AED9" w14:textId="77777777" w:rsidR="00A5426A" w:rsidRDefault="00A5426A" w:rsidP="00A5426A">
      <w:pPr>
        <w:spacing w:after="120"/>
        <w:jc w:val="center"/>
        <w:rPr>
          <w:sz w:val="28"/>
          <w:szCs w:val="28"/>
        </w:rPr>
      </w:pPr>
      <w:r>
        <w:rPr>
          <w:sz w:val="28"/>
          <w:szCs w:val="28"/>
        </w:rPr>
        <w:t>(posouzení dokumentace k PART II)</w:t>
      </w:r>
    </w:p>
    <w:p w14:paraId="7E4E65FD" w14:textId="77777777" w:rsidR="00A5426A" w:rsidRDefault="00A5426A" w:rsidP="00A5426A">
      <w:pPr>
        <w:spacing w:after="120"/>
        <w:jc w:val="center"/>
        <w:rPr>
          <w:b/>
          <w:bCs/>
          <w:sz w:val="28"/>
          <w:szCs w:val="28"/>
        </w:rPr>
      </w:pPr>
    </w:p>
    <w:p w14:paraId="20AB8CBB" w14:textId="2F5E08DC" w:rsidR="00A5426A" w:rsidRDefault="00000000" w:rsidP="00F16680">
      <w:pPr>
        <w:spacing w:after="120"/>
        <w:ind w:left="567" w:hanging="425"/>
        <w:rPr>
          <w:rFonts w:cstheme="minorHAnsi"/>
          <w:sz w:val="24"/>
          <w:szCs w:val="24"/>
        </w:rPr>
      </w:pPr>
      <w:sdt>
        <w:sdtPr>
          <w:rPr>
            <w:sz w:val="24"/>
            <w:szCs w:val="24"/>
          </w:rPr>
          <w:id w:val="-18989591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668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5426A">
        <w:rPr>
          <w:b/>
          <w:bCs/>
          <w:sz w:val="28"/>
          <w:szCs w:val="28"/>
        </w:rPr>
        <w:t xml:space="preserve"> </w:t>
      </w:r>
      <w:r w:rsidR="00F16680">
        <w:rPr>
          <w:b/>
          <w:bCs/>
          <w:sz w:val="28"/>
          <w:szCs w:val="28"/>
        </w:rPr>
        <w:t xml:space="preserve"> </w:t>
      </w:r>
      <w:r w:rsidR="00A5426A">
        <w:rPr>
          <w:rFonts w:cstheme="minorHAnsi"/>
          <w:sz w:val="24"/>
          <w:szCs w:val="24"/>
        </w:rPr>
        <w:t xml:space="preserve">Žádost o posouzení dokumentace části II žádosti o povolení klinického hodnocení s jedním místem klinického hodnocení </w:t>
      </w:r>
      <w:r w:rsidR="00A5426A">
        <w:rPr>
          <w:rFonts w:cstheme="minorHAnsi"/>
          <w:b/>
          <w:bCs/>
          <w:sz w:val="24"/>
          <w:szCs w:val="24"/>
        </w:rPr>
        <w:t xml:space="preserve">(44 100 Kč </w:t>
      </w:r>
      <w:r w:rsidR="00A5426A">
        <w:rPr>
          <w:rFonts w:cstheme="minorHAnsi"/>
          <w:sz w:val="24"/>
          <w:szCs w:val="24"/>
        </w:rPr>
        <w:t xml:space="preserve">bez DPH; </w:t>
      </w:r>
      <w:r w:rsidR="00A5426A">
        <w:rPr>
          <w:rFonts w:cstheme="minorHAnsi"/>
          <w:b/>
          <w:bCs/>
          <w:sz w:val="24"/>
          <w:szCs w:val="24"/>
        </w:rPr>
        <w:t>53 361 Kč</w:t>
      </w:r>
      <w:r w:rsidR="00A5426A">
        <w:rPr>
          <w:rFonts w:cstheme="minorHAnsi"/>
          <w:sz w:val="24"/>
          <w:szCs w:val="24"/>
        </w:rPr>
        <w:t xml:space="preserve"> s DPH</w:t>
      </w:r>
      <w:r w:rsidR="00A5426A">
        <w:rPr>
          <w:rFonts w:cstheme="minorHAnsi"/>
          <w:b/>
          <w:bCs/>
          <w:sz w:val="24"/>
          <w:szCs w:val="24"/>
        </w:rPr>
        <w:t>)</w:t>
      </w:r>
    </w:p>
    <w:p w14:paraId="7042A07F" w14:textId="77777777" w:rsidR="00A5426A" w:rsidRDefault="00000000" w:rsidP="00F16680">
      <w:pPr>
        <w:spacing w:after="120"/>
        <w:ind w:left="567" w:hanging="425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3567223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5426A">
            <w:rPr>
              <w:rFonts w:ascii="MS Gothic" w:eastAsia="MS Gothic" w:hAnsi="MS Gothic" w:cstheme="minorHAnsi" w:hint="eastAsia"/>
              <w:sz w:val="24"/>
              <w:szCs w:val="24"/>
              <w:lang w:val="en-US"/>
            </w:rPr>
            <w:t>☐</w:t>
          </w:r>
        </w:sdtContent>
      </w:sdt>
      <w:r w:rsidR="00A5426A">
        <w:rPr>
          <w:rFonts w:cstheme="minorHAnsi"/>
          <w:sz w:val="24"/>
          <w:szCs w:val="24"/>
        </w:rPr>
        <w:t xml:space="preserve">  Žádost o posouzení dokumentace části II žádosti o povolení klinického hodnocení se dvěma místy klinického hodnocení </w:t>
      </w:r>
      <w:r w:rsidR="00A5426A">
        <w:rPr>
          <w:rFonts w:cstheme="minorHAnsi"/>
          <w:b/>
          <w:bCs/>
          <w:sz w:val="24"/>
          <w:szCs w:val="24"/>
        </w:rPr>
        <w:t xml:space="preserve">(51 300 Kč </w:t>
      </w:r>
      <w:r w:rsidR="00A5426A">
        <w:rPr>
          <w:rFonts w:cstheme="minorHAnsi"/>
          <w:sz w:val="24"/>
          <w:szCs w:val="24"/>
        </w:rPr>
        <w:t xml:space="preserve">bez DPH; </w:t>
      </w:r>
      <w:r w:rsidR="00A5426A">
        <w:rPr>
          <w:rFonts w:cstheme="minorHAnsi"/>
          <w:b/>
          <w:bCs/>
          <w:sz w:val="24"/>
          <w:szCs w:val="24"/>
        </w:rPr>
        <w:t>62 073 Kč</w:t>
      </w:r>
      <w:r w:rsidR="00A5426A">
        <w:rPr>
          <w:rFonts w:cstheme="minorHAnsi"/>
          <w:sz w:val="24"/>
          <w:szCs w:val="24"/>
        </w:rPr>
        <w:t xml:space="preserve"> s DPH</w:t>
      </w:r>
      <w:r w:rsidR="00A5426A">
        <w:rPr>
          <w:rFonts w:cstheme="minorHAnsi"/>
          <w:b/>
          <w:bCs/>
          <w:sz w:val="24"/>
          <w:szCs w:val="24"/>
        </w:rPr>
        <w:t>)</w:t>
      </w:r>
    </w:p>
    <w:p w14:paraId="47141BAD" w14:textId="1364A0AD" w:rsidR="00A5426A" w:rsidRDefault="00000000" w:rsidP="00F16680">
      <w:pPr>
        <w:spacing w:after="120"/>
        <w:ind w:left="567" w:hanging="425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7730511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5426A">
            <w:rPr>
              <w:rFonts w:ascii="MS Gothic" w:eastAsia="MS Gothic" w:hAnsi="MS Gothic" w:cstheme="minorHAnsi" w:hint="eastAsia"/>
              <w:sz w:val="24"/>
              <w:szCs w:val="24"/>
              <w:lang w:val="en-US"/>
            </w:rPr>
            <w:t>☐</w:t>
          </w:r>
        </w:sdtContent>
      </w:sdt>
      <w:r w:rsidR="00A5426A">
        <w:rPr>
          <w:rFonts w:cstheme="minorHAnsi"/>
          <w:sz w:val="24"/>
          <w:szCs w:val="24"/>
        </w:rPr>
        <w:t xml:space="preserve"> Žádost o posouzení dokumentace části II žádosti o povolení klinického hodnocení - za každé další centrum v ČR pro iniciální podání žádosti </w:t>
      </w:r>
      <w:r w:rsidR="00A5426A">
        <w:rPr>
          <w:rFonts w:cstheme="minorHAnsi"/>
          <w:b/>
          <w:bCs/>
          <w:sz w:val="24"/>
          <w:szCs w:val="24"/>
        </w:rPr>
        <w:t xml:space="preserve">(5 400 Kč </w:t>
      </w:r>
      <w:r w:rsidR="00A5426A">
        <w:rPr>
          <w:rFonts w:cstheme="minorHAnsi"/>
          <w:sz w:val="24"/>
          <w:szCs w:val="24"/>
        </w:rPr>
        <w:t xml:space="preserve">bez DPH; </w:t>
      </w:r>
      <w:r w:rsidR="00A5426A">
        <w:rPr>
          <w:rFonts w:cstheme="minorHAnsi"/>
          <w:b/>
          <w:bCs/>
          <w:sz w:val="24"/>
          <w:szCs w:val="24"/>
        </w:rPr>
        <w:t>6 534 Kč</w:t>
      </w:r>
      <w:r w:rsidR="00A5426A">
        <w:rPr>
          <w:rFonts w:cstheme="minorHAnsi"/>
          <w:sz w:val="24"/>
          <w:szCs w:val="24"/>
        </w:rPr>
        <w:t xml:space="preserve"> s DPH</w:t>
      </w:r>
      <w:r w:rsidR="00A5426A">
        <w:rPr>
          <w:rFonts w:cstheme="minorHAnsi"/>
          <w:b/>
          <w:bCs/>
          <w:sz w:val="24"/>
          <w:szCs w:val="24"/>
        </w:rPr>
        <w:t>)</w:t>
      </w:r>
      <w:r w:rsidR="00A5426A">
        <w:rPr>
          <w:rFonts w:cstheme="minorHAnsi"/>
          <w:sz w:val="24"/>
          <w:szCs w:val="24"/>
        </w:rPr>
        <w:t xml:space="preserve"> </w:t>
      </w:r>
      <w:r w:rsidR="00F16680">
        <w:rPr>
          <w:rFonts w:cstheme="minorHAnsi"/>
          <w:sz w:val="24"/>
          <w:szCs w:val="24"/>
        </w:rPr>
        <w:t>- počet</w:t>
      </w:r>
      <w:r w:rsidR="00A5426A">
        <w:rPr>
          <w:rFonts w:cstheme="minorHAnsi"/>
          <w:sz w:val="24"/>
          <w:szCs w:val="24"/>
        </w:rPr>
        <w:t xml:space="preserve"> dalších </w:t>
      </w:r>
      <w:r w:rsidR="00F16680">
        <w:rPr>
          <w:rFonts w:cstheme="minorHAnsi"/>
          <w:sz w:val="24"/>
          <w:szCs w:val="24"/>
        </w:rPr>
        <w:t xml:space="preserve">         </w:t>
      </w:r>
      <w:r w:rsidR="00A5426A">
        <w:rPr>
          <w:rFonts w:cstheme="minorHAnsi"/>
          <w:sz w:val="24"/>
          <w:szCs w:val="24"/>
        </w:rPr>
        <w:t>center</w:t>
      </w:r>
      <w:proofErr w:type="gramStart"/>
      <w:r w:rsidR="00A5426A">
        <w:rPr>
          <w:rFonts w:cstheme="minorHAnsi"/>
          <w:sz w:val="24"/>
          <w:szCs w:val="24"/>
        </w:rPr>
        <w:t xml:space="preserve"> ….</w:t>
      </w:r>
      <w:proofErr w:type="gramEnd"/>
      <w:r w:rsidR="00A5426A">
        <w:rPr>
          <w:rFonts w:cstheme="minorHAnsi"/>
          <w:sz w:val="24"/>
          <w:szCs w:val="24"/>
        </w:rPr>
        <w:t>.</w:t>
      </w:r>
    </w:p>
    <w:p w14:paraId="69769948" w14:textId="77777777" w:rsidR="00A5426A" w:rsidRDefault="00000000" w:rsidP="00F16680">
      <w:pPr>
        <w:spacing w:after="120"/>
        <w:ind w:left="567" w:hanging="425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1638178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5426A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A5426A">
        <w:rPr>
          <w:rFonts w:cstheme="minorHAnsi"/>
          <w:sz w:val="24"/>
          <w:szCs w:val="24"/>
        </w:rPr>
        <w:t xml:space="preserve">  Žádost o schválení dalšího centra pro již běžící klinické hodnocení /změna centra klinického hodnocení </w:t>
      </w:r>
      <w:r w:rsidR="00A5426A">
        <w:rPr>
          <w:rFonts w:cstheme="minorHAnsi"/>
          <w:b/>
          <w:bCs/>
          <w:sz w:val="24"/>
          <w:szCs w:val="24"/>
        </w:rPr>
        <w:t xml:space="preserve">(10 800 Kč </w:t>
      </w:r>
      <w:r w:rsidR="00A5426A">
        <w:rPr>
          <w:rFonts w:cstheme="minorHAnsi"/>
          <w:sz w:val="24"/>
          <w:szCs w:val="24"/>
        </w:rPr>
        <w:t xml:space="preserve">bez DPH; </w:t>
      </w:r>
      <w:r w:rsidR="00A5426A">
        <w:rPr>
          <w:rFonts w:cstheme="minorHAnsi"/>
          <w:b/>
          <w:bCs/>
          <w:sz w:val="24"/>
          <w:szCs w:val="24"/>
        </w:rPr>
        <w:t>13068 Kč</w:t>
      </w:r>
      <w:r w:rsidR="00A5426A">
        <w:rPr>
          <w:rFonts w:cstheme="minorHAnsi"/>
          <w:sz w:val="24"/>
          <w:szCs w:val="24"/>
        </w:rPr>
        <w:t xml:space="preserve"> s DPH</w:t>
      </w:r>
      <w:r w:rsidR="00A5426A">
        <w:rPr>
          <w:rFonts w:cstheme="minorHAnsi"/>
          <w:b/>
          <w:bCs/>
          <w:sz w:val="24"/>
          <w:szCs w:val="24"/>
        </w:rPr>
        <w:t>)</w:t>
      </w:r>
    </w:p>
    <w:p w14:paraId="05E34C68" w14:textId="2E61666E" w:rsidR="00A5426A" w:rsidRDefault="00000000" w:rsidP="00F16680">
      <w:pPr>
        <w:spacing w:after="120"/>
        <w:ind w:left="567" w:hanging="425"/>
        <w:rPr>
          <w:rFonts w:cstheme="minorHAnsi"/>
          <w:b/>
          <w:bCs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3501081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5426A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A5426A">
        <w:rPr>
          <w:rFonts w:cstheme="minorHAnsi"/>
          <w:sz w:val="24"/>
          <w:szCs w:val="24"/>
        </w:rPr>
        <w:t xml:space="preserve">  Žádost o posouzení významné změny vztahující se na část II </w:t>
      </w:r>
      <w:r w:rsidR="00F16680">
        <w:rPr>
          <w:rFonts w:cstheme="minorHAnsi"/>
          <w:sz w:val="24"/>
          <w:szCs w:val="24"/>
        </w:rPr>
        <w:t>dokumentace – aktualizace</w:t>
      </w:r>
      <w:r w:rsidR="00A5426A">
        <w:t xml:space="preserve"> Informací pro pacienta; Informovaného souhlasu</w:t>
      </w:r>
      <w:r w:rsidR="00A5426A">
        <w:rPr>
          <w:rFonts w:cstheme="minorHAnsi"/>
          <w:sz w:val="24"/>
          <w:szCs w:val="24"/>
        </w:rPr>
        <w:t xml:space="preserve"> </w:t>
      </w:r>
      <w:r w:rsidR="00A5426A">
        <w:rPr>
          <w:rFonts w:cstheme="minorHAnsi"/>
          <w:b/>
          <w:bCs/>
          <w:sz w:val="24"/>
          <w:szCs w:val="24"/>
        </w:rPr>
        <w:t xml:space="preserve">(11 700 Kč </w:t>
      </w:r>
      <w:r w:rsidR="00A5426A">
        <w:rPr>
          <w:rFonts w:cstheme="minorHAnsi"/>
          <w:sz w:val="24"/>
          <w:szCs w:val="24"/>
        </w:rPr>
        <w:t xml:space="preserve">bez DPH; </w:t>
      </w:r>
      <w:r w:rsidR="00A5426A">
        <w:rPr>
          <w:rFonts w:cstheme="minorHAnsi"/>
          <w:b/>
          <w:bCs/>
          <w:sz w:val="24"/>
          <w:szCs w:val="24"/>
        </w:rPr>
        <w:t>14 157 Kč</w:t>
      </w:r>
      <w:r w:rsidR="00A5426A">
        <w:rPr>
          <w:rFonts w:cstheme="minorHAnsi"/>
          <w:sz w:val="24"/>
          <w:szCs w:val="24"/>
        </w:rPr>
        <w:t xml:space="preserve"> s DPH</w:t>
      </w:r>
      <w:r w:rsidR="00A5426A">
        <w:rPr>
          <w:rFonts w:cstheme="minorHAnsi"/>
          <w:b/>
          <w:bCs/>
          <w:sz w:val="24"/>
          <w:szCs w:val="24"/>
        </w:rPr>
        <w:t>)</w:t>
      </w:r>
    </w:p>
    <w:p w14:paraId="7BF6DECF" w14:textId="7AD51801" w:rsidR="00A5426A" w:rsidRDefault="00000000" w:rsidP="00F16680">
      <w:pPr>
        <w:ind w:left="567" w:hanging="425"/>
      </w:pPr>
      <w:sdt>
        <w:sdtPr>
          <w:id w:val="20346861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5426A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A5426A">
        <w:t xml:space="preserve"> </w:t>
      </w:r>
      <w:r w:rsidR="00A5426A">
        <w:rPr>
          <w:rFonts w:cstheme="minorHAnsi"/>
          <w:sz w:val="24"/>
          <w:szCs w:val="24"/>
        </w:rPr>
        <w:t xml:space="preserve">Žádost o posouzení významné změny vztahující se na část II </w:t>
      </w:r>
      <w:r w:rsidR="00F16680">
        <w:rPr>
          <w:rFonts w:cstheme="minorHAnsi"/>
          <w:sz w:val="24"/>
          <w:szCs w:val="24"/>
        </w:rPr>
        <w:t>dokumentace – změna</w:t>
      </w:r>
      <w:r w:rsidR="00A5426A">
        <w:t xml:space="preserve"> zkoušejícího nebo hlavního zkoušejícího, nebo jiná významná změna </w:t>
      </w:r>
      <w:r w:rsidR="00A5426A">
        <w:rPr>
          <w:b/>
          <w:bCs/>
        </w:rPr>
        <w:t xml:space="preserve">(7 200 Kč </w:t>
      </w:r>
      <w:r w:rsidR="00A5426A">
        <w:rPr>
          <w:rFonts w:cstheme="minorHAnsi"/>
          <w:sz w:val="24"/>
          <w:szCs w:val="24"/>
        </w:rPr>
        <w:t xml:space="preserve">bez DPH; </w:t>
      </w:r>
      <w:r w:rsidR="00A5426A">
        <w:rPr>
          <w:rFonts w:cstheme="minorHAnsi"/>
          <w:b/>
          <w:bCs/>
          <w:sz w:val="24"/>
          <w:szCs w:val="24"/>
        </w:rPr>
        <w:t>8 712 Kč</w:t>
      </w:r>
      <w:r w:rsidR="00A5426A">
        <w:rPr>
          <w:rFonts w:cstheme="minorHAnsi"/>
          <w:sz w:val="24"/>
          <w:szCs w:val="24"/>
        </w:rPr>
        <w:t xml:space="preserve"> s DPH</w:t>
      </w:r>
      <w:r w:rsidR="00A5426A">
        <w:rPr>
          <w:b/>
          <w:bCs/>
        </w:rPr>
        <w:t>)</w:t>
      </w:r>
    </w:p>
    <w:p w14:paraId="48CEB1C5" w14:textId="77777777" w:rsidR="00F3172C" w:rsidRDefault="00F3172C"/>
    <w:sectPr w:rsidR="00F3172C" w:rsidSect="00F1668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426A"/>
    <w:rsid w:val="00085810"/>
    <w:rsid w:val="00A5426A"/>
    <w:rsid w:val="00AB5952"/>
    <w:rsid w:val="00AD0E1B"/>
    <w:rsid w:val="00F16680"/>
    <w:rsid w:val="00F31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AADD8"/>
  <w15:chartTrackingRefBased/>
  <w15:docId w15:val="{4B354FD3-FA7F-4A81-B8E6-F92BD5DFE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5426A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72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165</Words>
  <Characters>978</Characters>
  <Application>Microsoft Office Word</Application>
  <DocSecurity>0</DocSecurity>
  <Lines>8</Lines>
  <Paragraphs>2</Paragraphs>
  <ScaleCrop>false</ScaleCrop>
  <Company>FN Olomouc</Company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Sudolská Iveta</dc:creator>
  <cp:keywords/>
  <dc:description/>
  <cp:lastModifiedBy>Slansky Michal</cp:lastModifiedBy>
  <cp:revision>2</cp:revision>
  <dcterms:created xsi:type="dcterms:W3CDTF">2025-03-20T12:15:00Z</dcterms:created>
  <dcterms:modified xsi:type="dcterms:W3CDTF">2025-03-22T15:40:00Z</dcterms:modified>
</cp:coreProperties>
</file>